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994BA5">
        <w:rPr>
          <w:rFonts w:ascii="Palatino Linotype" w:hAnsi="Palatino Linotype" w:cs="Aharoni"/>
          <w:b/>
          <w:lang w:val="en-US"/>
        </w:rPr>
        <w:t>ul</w:t>
      </w:r>
      <w:proofErr w:type="spellEnd"/>
      <w:r w:rsidRPr="00994BA5">
        <w:rPr>
          <w:rFonts w:ascii="Palatino Linotype" w:hAnsi="Palatino Linotype" w:cs="Aharoni"/>
          <w:b/>
          <w:lang w:val="en-US"/>
        </w:rPr>
        <w:t>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669633B4" w14:textId="77777777" w:rsidR="00843C4C" w:rsidRPr="00994BA5" w:rsidRDefault="00843C4C" w:rsidP="00843C4C">
      <w:pPr>
        <w:pStyle w:val="Bezodstpw"/>
        <w:ind w:left="4956"/>
        <w:jc w:val="both"/>
        <w:rPr>
          <w:rFonts w:ascii="Palatino Linotype" w:hAnsi="Palatino Linotype"/>
          <w:b/>
          <w:bCs/>
          <w:lang w:val="en-US"/>
        </w:rPr>
      </w:pPr>
      <w:proofErr w:type="spellStart"/>
      <w:r w:rsidRPr="00994BA5">
        <w:rPr>
          <w:rFonts w:ascii="Palatino Linotype" w:hAnsi="Palatino Linotype"/>
          <w:b/>
          <w:bCs/>
          <w:lang w:val="en-US"/>
        </w:rPr>
        <w:t>Getin</w:t>
      </w:r>
      <w:proofErr w:type="spellEnd"/>
      <w:r w:rsidRPr="00994BA5">
        <w:rPr>
          <w:rFonts w:ascii="Palatino Linotype" w:hAnsi="Palatino Linotype"/>
          <w:b/>
          <w:bCs/>
          <w:lang w:val="en-US"/>
        </w:rPr>
        <w:t xml:space="preserve"> Noble Bank S.A.</w:t>
      </w:r>
    </w:p>
    <w:p w14:paraId="2B4A79ED" w14:textId="77777777" w:rsidR="00843C4C" w:rsidRPr="00994BA5" w:rsidRDefault="00843C4C" w:rsidP="00843C4C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994BA5">
        <w:rPr>
          <w:rFonts w:ascii="Palatino Linotype" w:hAnsi="Palatino Linotype"/>
          <w:b/>
          <w:bCs/>
        </w:rPr>
        <w:t xml:space="preserve">z siedzibą w Warszawie </w:t>
      </w:r>
    </w:p>
    <w:p w14:paraId="63344466" w14:textId="77777777" w:rsidR="00843C4C" w:rsidRPr="00994BA5" w:rsidRDefault="00843C4C" w:rsidP="00843C4C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994BA5">
        <w:rPr>
          <w:rFonts w:ascii="Palatino Linotype" w:hAnsi="Palatino Linotype"/>
          <w:b/>
          <w:bCs/>
        </w:rPr>
        <w:t>Rondo Daszyńskiego 2C</w:t>
      </w:r>
    </w:p>
    <w:p w14:paraId="6730EBF2" w14:textId="77777777" w:rsidR="00843C4C" w:rsidRPr="00994BA5" w:rsidRDefault="00843C4C" w:rsidP="00843C4C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00 – 843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48BF3903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Spółka Akcyjna z siedzibą w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obecnie: Getin Noble Bank Spółka </w:t>
      </w:r>
      <w:r w:rsidR="0039541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Akcyjna z siedzibą w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Warszawie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0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0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  <w:bookmarkStart w:id="1" w:name="_GoBack"/>
      <w:bookmarkEnd w:id="1"/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87BFA" w14:textId="77777777" w:rsidR="009E48EC" w:rsidRDefault="009E48EC" w:rsidP="00F967D4">
      <w:pPr>
        <w:spacing w:after="0" w:line="240" w:lineRule="auto"/>
      </w:pPr>
      <w:r>
        <w:separator/>
      </w:r>
    </w:p>
  </w:endnote>
  <w:endnote w:type="continuationSeparator" w:id="0">
    <w:p w14:paraId="4A9E7724" w14:textId="77777777" w:rsidR="009E48EC" w:rsidRDefault="009E48EC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F55D8F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97563" w14:textId="77777777" w:rsidR="009E48EC" w:rsidRDefault="009E48EC" w:rsidP="00F967D4">
      <w:pPr>
        <w:spacing w:after="0" w:line="240" w:lineRule="auto"/>
      </w:pPr>
      <w:r>
        <w:separator/>
      </w:r>
    </w:p>
  </w:footnote>
  <w:footnote w:type="continuationSeparator" w:id="0">
    <w:p w14:paraId="307E62D6" w14:textId="77777777" w:rsidR="009E48EC" w:rsidRDefault="009E48EC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183FAA"/>
    <w:rsid w:val="00205354"/>
    <w:rsid w:val="0023088F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1D18-88C4-43CA-91DA-E4F37801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5</cp:revision>
  <cp:lastPrinted>2022-09-08T11:54:00Z</cp:lastPrinted>
  <dcterms:created xsi:type="dcterms:W3CDTF">2022-09-10T09:14:00Z</dcterms:created>
  <dcterms:modified xsi:type="dcterms:W3CDTF">2022-09-10T09:37:00Z</dcterms:modified>
</cp:coreProperties>
</file>